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6B" w:rsidRDefault="00CA3B6B" w:rsidP="00CA3B6B"/>
    <w:p w:rsidR="006358C8" w:rsidRDefault="00DE3367">
      <w:r w:rsidRPr="00DE3367"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школа\Desktop\1сайт бураева\докуым  доработать\папка лак ак сайт\8 порядок доступа И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сайт бураева\докуым  доработать\папка лак ак сайт\8 порядок доступа ИК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профессиональные базы данных;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информационные справочные системы;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- поисковые системы.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4.2. Доступ к электронным базам данных осуществляется на условиях, указанных в договорах, заключенных МБДОУ с правообладателем электронных ресурсов (внешние базы данных).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МБДОУ.</w:t>
      </w:r>
    </w:p>
    <w:p w:rsidR="00CA3B6B" w:rsidRPr="00E32965" w:rsidRDefault="00CA3B6B" w:rsidP="00CA3B6B">
      <w:pPr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5. Доступ к учебным и методическим материалам 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5.1. Учебные и методические материалы, размещаемые на официальном сайте МБДОУ, находятся в открытом доступе.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5.3. 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5.4. Выдача педагогическому работнику и сдача им учебных и методических материалов фиксируются в журнале выдачи.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5.5.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 Доступ к материально-техническим средствам обеспечения образовательной деятельности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– без ограничения к спортивно-музыкальному залу и иным помещениям и местам проведения занятий во время, определенное в расписании занятий;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– к спортивно - 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завхоза, ответственного за сохранность и правильное использование соответствующих средств.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6.3. </w:t>
      </w:r>
      <w:proofErr w:type="gramStart"/>
      <w:r w:rsidRPr="00E32965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завхоза.</w:t>
      </w:r>
      <w:proofErr w:type="gramEnd"/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6.4. Для копирования или тиражирования учебных и методических материалов педагогические работники имеют право пользоваться копировальным автоматом в методическом кабинете, вне времени проведения занятий </w:t>
      </w:r>
      <w:proofErr w:type="gramStart"/>
      <w:r w:rsidRPr="00E32965">
        <w:rPr>
          <w:sz w:val="26"/>
          <w:szCs w:val="26"/>
        </w:rPr>
        <w:t>согласно расписания</w:t>
      </w:r>
      <w:proofErr w:type="gramEnd"/>
      <w:r w:rsidRPr="00E32965">
        <w:rPr>
          <w:sz w:val="26"/>
          <w:szCs w:val="26"/>
        </w:rPr>
        <w:t>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6.5. Педагогический работник может сделать количество копий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деятельности.</w:t>
      </w:r>
    </w:p>
    <w:p w:rsidR="00CA3B6B" w:rsidRPr="00E32965" w:rsidRDefault="00CA3B6B" w:rsidP="00CA3B6B">
      <w:pPr>
        <w:pStyle w:val="a00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6.6. Для распечатывания учебных и методических материалов педагогические работники имеют право пользоваться принтером.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lastRenderedPageBreak/>
        <w:t>6.7. Педагогический работник может распечатать на принтере количество страниц формата А</w:t>
      </w:r>
      <w:proofErr w:type="gramStart"/>
      <w:r w:rsidRPr="00E32965">
        <w:rPr>
          <w:sz w:val="26"/>
          <w:szCs w:val="26"/>
        </w:rPr>
        <w:t>4</w:t>
      </w:r>
      <w:proofErr w:type="gramEnd"/>
      <w:r w:rsidRPr="00E32965">
        <w:rPr>
          <w:sz w:val="26"/>
          <w:szCs w:val="26"/>
        </w:rPr>
        <w:t>, необходимое для его профессиональной деятельности.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 xml:space="preserve">6.8. Накопители информации (CD-диски, </w:t>
      </w:r>
      <w:proofErr w:type="spellStart"/>
      <w:r w:rsidRPr="00E32965">
        <w:rPr>
          <w:sz w:val="26"/>
          <w:szCs w:val="26"/>
        </w:rPr>
        <w:t>флэш-накопители</w:t>
      </w:r>
      <w:proofErr w:type="spellEnd"/>
      <w:r w:rsidRPr="00E32965">
        <w:rPr>
          <w:sz w:val="26"/>
          <w:szCs w:val="26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  <w:r w:rsidRPr="00E32965">
        <w:rPr>
          <w:sz w:val="26"/>
          <w:szCs w:val="26"/>
        </w:rPr>
        <w:t>7. Данное положение принимается на педагогическом совете МБДОУ.</w:t>
      </w:r>
    </w:p>
    <w:p w:rsidR="00CA3B6B" w:rsidRPr="00E32965" w:rsidRDefault="00CA3B6B" w:rsidP="00CA3B6B">
      <w:pPr>
        <w:pStyle w:val="a5"/>
        <w:spacing w:after="0"/>
        <w:jc w:val="both"/>
        <w:rPr>
          <w:sz w:val="26"/>
          <w:szCs w:val="26"/>
        </w:rPr>
      </w:pPr>
    </w:p>
    <w:p w:rsidR="00CA3B6B" w:rsidRDefault="00CA3B6B" w:rsidP="00CA3B6B"/>
    <w:p w:rsidR="00CA3B6B" w:rsidRDefault="00CA3B6B"/>
    <w:sectPr w:rsidR="00CA3B6B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67"/>
    <w:rsid w:val="00484259"/>
    <w:rsid w:val="006358C8"/>
    <w:rsid w:val="00CA3B6B"/>
    <w:rsid w:val="00DE1FCA"/>
    <w:rsid w:val="00D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A3B6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A3B6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2016-03-11T12:03:00Z</dcterms:created>
  <dcterms:modified xsi:type="dcterms:W3CDTF">2016-03-11T12:05:00Z</dcterms:modified>
</cp:coreProperties>
</file>