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71" w:rsidRDefault="00225571" w:rsidP="00225571">
      <w:pPr>
        <w:pStyle w:val="a3"/>
        <w:shd w:val="clear" w:color="auto" w:fill="FFFFFF"/>
        <w:spacing w:before="0" w:beforeAutospacing="0" w:after="225" w:afterAutospacing="0" w:line="324" w:lineRule="atLeast"/>
        <w:jc w:val="center"/>
        <w:textAlignment w:val="baseline"/>
      </w:pPr>
      <w:r>
        <w:rPr>
          <w:rStyle w:val="a4"/>
        </w:rPr>
        <w:t>ПАМЯТКА РОДИТЕЛЯМ ОБ ИММУНИЗАЦИИ</w:t>
      </w:r>
    </w:p>
    <w:p w:rsidR="00225571" w:rsidRDefault="00225571" w:rsidP="0022557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>
        <w:t> </w:t>
      </w:r>
      <w:r>
        <w:rPr>
          <w:sz w:val="28"/>
          <w:szCs w:val="28"/>
          <w:shd w:val="clear" w:color="auto" w:fill="FFFFFF"/>
        </w:rPr>
        <w:t>Каждый ребёнок и взрослый нуждается в защите от болезней, предупреждаемых средствами специфической профилактики, и имеет на это право.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</w:t>
      </w:r>
    </w:p>
    <w:p w:rsidR="00225571" w:rsidRDefault="00225571" w:rsidP="0022557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225571" w:rsidRDefault="00225571" w:rsidP="0022557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sz w:val="28"/>
          <w:szCs w:val="28"/>
        </w:rPr>
        <w:t>ИММУНИЗАЦИЯ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— создание искусственного ИММУНИТЕТА против болезни. Пассивная иммунизация осуществляется посредством инъекций иммунной сыворотки, содержащей АНТИТЕЛА. Активная иммунизация - это вакцинация мертвыми или ослабленными микроорганизмами.</w:t>
      </w:r>
    </w:p>
    <w:p w:rsidR="00225571" w:rsidRDefault="00225571" w:rsidP="0022557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Только  прививки могут защитить  ребенка от таких заболеваний, как полиомиелит, дифтерия, коклюш, туберкулез, столбняк, вирусный 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корь, эпидемический паротит, краснуха, грипп.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Чем же опасны перечисленные  инфекционные заболевания?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Полиомиелит (или детский паралич)</w:t>
      </w:r>
      <w:r>
        <w:rPr>
          <w:sz w:val="28"/>
          <w:szCs w:val="28"/>
        </w:rPr>
        <w:t xml:space="preserve">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Острый гепатит</w:t>
      </w:r>
      <w:proofErr w:type="gramStart"/>
      <w:r>
        <w:rPr>
          <w:rStyle w:val="a4"/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Коклюш </w:t>
      </w:r>
      <w:r>
        <w:rPr>
          <w:sz w:val="28"/>
          <w:szCs w:val="28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Дифтерия </w:t>
      </w:r>
      <w:r>
        <w:rPr>
          <w:sz w:val="28"/>
          <w:szCs w:val="28"/>
        </w:rPr>
        <w:t>-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сосудистой и нервной систем. Часто 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Столбняк </w:t>
      </w:r>
      <w:r>
        <w:rPr>
          <w:sz w:val="28"/>
          <w:szCs w:val="28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  <w:r>
        <w:rPr>
          <w:sz w:val="28"/>
          <w:szCs w:val="28"/>
        </w:rPr>
        <w:br/>
        <w:t>Корь - заболевание может вызвать развитие отита, пневмонии, энцефалита.</w:t>
      </w:r>
    </w:p>
    <w:p w:rsidR="00225571" w:rsidRDefault="00225571" w:rsidP="0022557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Риск тяжелых осложнений особенно высок у детей старших возрастов. В настоящее время эпидемическая ситуация по кори крайне неблагополучна.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Эпидемический паротит (свинка) </w:t>
      </w:r>
      <w:r>
        <w:rPr>
          <w:sz w:val="28"/>
          <w:szCs w:val="28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Краснуха </w:t>
      </w:r>
      <w:r>
        <w:rPr>
          <w:sz w:val="28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 xml:space="preserve">ода, выкидышам и мертворождениям.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Туберкулез</w:t>
      </w:r>
      <w:r>
        <w:rPr>
          <w:sz w:val="28"/>
          <w:szCs w:val="28"/>
        </w:rPr>
        <w:t xml:space="preserve"> 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 xml:space="preserve"> (реакция Манту, </w:t>
      </w:r>
      <w:proofErr w:type="spellStart"/>
      <w:r>
        <w:rPr>
          <w:sz w:val="28"/>
          <w:szCs w:val="28"/>
        </w:rPr>
        <w:t>диаскинтест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Грипп </w:t>
      </w:r>
      <w:r>
        <w:rPr>
          <w:sz w:val="28"/>
          <w:szCs w:val="28"/>
        </w:rPr>
        <w:t>– вирусное острое респираторное  заболевание, который опасен быстрым развитием тяжелых осложнений с летальным исходом.</w:t>
      </w:r>
      <w:r>
        <w:rPr>
          <w:sz w:val="28"/>
          <w:szCs w:val="28"/>
        </w:rPr>
        <w:br/>
        <w:t>Также можно привиться против инфекций, не входящих в Национальный календарь, а именно против пневмококковой инфекции, ветряной оспы,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клещевого энцефалита, менингококковой инфекции, </w:t>
      </w:r>
      <w:proofErr w:type="spellStart"/>
      <w:r>
        <w:rPr>
          <w:sz w:val="28"/>
          <w:szCs w:val="28"/>
        </w:rPr>
        <w:t>папилломавируса</w:t>
      </w:r>
      <w:proofErr w:type="spellEnd"/>
      <w:r>
        <w:rPr>
          <w:sz w:val="28"/>
          <w:szCs w:val="28"/>
        </w:rPr>
        <w:t xml:space="preserve"> человека. </w:t>
      </w:r>
      <w:r>
        <w:rPr>
          <w:sz w:val="28"/>
          <w:szCs w:val="28"/>
        </w:rPr>
        <w:br/>
        <w:t xml:space="preserve"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Насколько же обоснованы эти опасения?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Во–первых</w:t>
      </w:r>
      <w:proofErr w:type="gramEnd"/>
      <w:r>
        <w:rPr>
          <w:sz w:val="28"/>
          <w:szCs w:val="28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>
        <w:rPr>
          <w:sz w:val="28"/>
          <w:szCs w:val="28"/>
        </w:rPr>
        <w:br/>
        <w:t xml:space="preserve">Во-вторых, 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 </w:t>
      </w:r>
      <w:r>
        <w:rPr>
          <w:sz w:val="28"/>
          <w:szCs w:val="28"/>
        </w:rPr>
        <w:br/>
        <w:t xml:space="preserve">Оценить тяжесть реакции на введение вакцины и при необходимости помочь ребенку может только медицинский работник. </w:t>
      </w:r>
    </w:p>
    <w:p w:rsidR="006358C8" w:rsidRPr="00225571" w:rsidRDefault="00225571" w:rsidP="00225571">
      <w:pPr>
        <w:spacing w:before="100" w:beforeAutospacing="1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РОДИТЕЛИ! ПОМНИТЕ!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Отказываясь от прививок, Вы рискуете здоровьем и жизнью Вашего ребенка!</w:t>
      </w:r>
    </w:p>
    <w:sectPr w:rsidR="006358C8" w:rsidRPr="00225571" w:rsidSect="006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71"/>
    <w:rsid w:val="0016530B"/>
    <w:rsid w:val="00225571"/>
    <w:rsid w:val="0063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55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5571"/>
  </w:style>
  <w:style w:type="character" w:styleId="a4">
    <w:name w:val="Strong"/>
    <w:basedOn w:val="a0"/>
    <w:qFormat/>
    <w:rsid w:val="00225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2016-03-30T07:29:00Z</dcterms:created>
  <dcterms:modified xsi:type="dcterms:W3CDTF">2016-03-30T07:30:00Z</dcterms:modified>
</cp:coreProperties>
</file>