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0" w:type="auto"/>
        <w:tblLook w:val="04A0"/>
      </w:tblPr>
      <w:tblGrid>
        <w:gridCol w:w="4785"/>
        <w:gridCol w:w="4786"/>
      </w:tblGrid>
      <w:tr w:rsidR="0095103C" w:rsidTr="0095103C">
        <w:tc>
          <w:tcPr>
            <w:tcW w:w="4785" w:type="dxa"/>
            <w:hideMark/>
          </w:tcPr>
          <w:p w:rsidR="0095103C" w:rsidRDefault="0095103C" w:rsidP="009A15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5103C" w:rsidRDefault="0095103C" w:rsidP="009A15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91" w:rsidTr="009D5091">
        <w:tc>
          <w:tcPr>
            <w:tcW w:w="4785" w:type="dxa"/>
            <w:hideMark/>
          </w:tcPr>
          <w:p w:rsidR="009D5091" w:rsidRDefault="009D50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D5091" w:rsidRDefault="009D50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03C" w:rsidRPr="00E623C9" w:rsidRDefault="0095103C" w:rsidP="007A1A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D8" w:rsidRDefault="001A12D8" w:rsidP="001D7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D8" w:rsidRDefault="001A12D8" w:rsidP="001D7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D8" w:rsidRDefault="001A12D8" w:rsidP="001D7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1" name="Рисунок 31" descr="C:\Users\школа\AppData\Local\Microsoft\Windows\Temporary Internet Files\Content.Word\уу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школа\AppData\Local\Microsoft\Windows\Temporary Internet Files\Content.Word\уу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2.1. Режим работы: с 07.00. до 19.00. (12 часов)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lastRenderedPageBreak/>
        <w:t>2.2. Пятидневная рабочая неделя.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2.3. Выходные дни – суббота, воскресенье, нерабочие праздничные дни, установленные законодательством РФ.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ABC" w:rsidRPr="00E623C9" w:rsidRDefault="007A1ABC" w:rsidP="001D73D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9">
        <w:rPr>
          <w:rFonts w:ascii="Times New Roman" w:hAnsi="Times New Roman" w:cs="Times New Roman"/>
          <w:b/>
          <w:sz w:val="28"/>
          <w:szCs w:val="28"/>
        </w:rPr>
        <w:t>3. РЕЖИМ ЗАНЯТИЙ И УЧЕБНЫЕ НАГРУЗКИ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3.1. Образовательный процесс осуществляется в соответствии с основной образовательной программой МБДОУ  "Детский сад №13 с. </w:t>
      </w:r>
      <w:proofErr w:type="spellStart"/>
      <w:r w:rsidRPr="00E623C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Pr="00E623C9">
        <w:rPr>
          <w:rFonts w:ascii="Times New Roman" w:hAnsi="Times New Roman" w:cs="Times New Roman"/>
          <w:sz w:val="28"/>
          <w:szCs w:val="28"/>
        </w:rPr>
        <w:t>"  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3.2. Непосредственно образовательная деятельность проводится в соответствии с </w:t>
      </w:r>
      <w:proofErr w:type="spellStart"/>
      <w:r w:rsidRPr="00E623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23C9">
        <w:rPr>
          <w:rFonts w:ascii="Times New Roman" w:hAnsi="Times New Roman" w:cs="Times New Roman"/>
          <w:sz w:val="28"/>
          <w:szCs w:val="28"/>
        </w:rPr>
        <w:t xml:space="preserve"> 2.4.1.3049-13. «Санитарно-эпидемиологические требования к устройству, содержанию и организации  режима работы дошкольных образовательных учреждений», возрастом воспитанников, расписанием непосредственно образовательной деятельности, которое утверждается заведующим МБДОУ  "Детский сад №13 с. </w:t>
      </w:r>
      <w:proofErr w:type="spellStart"/>
      <w:r w:rsidRPr="00E623C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Pr="00E623C9">
        <w:rPr>
          <w:rFonts w:ascii="Times New Roman" w:hAnsi="Times New Roman" w:cs="Times New Roman"/>
          <w:sz w:val="28"/>
          <w:szCs w:val="28"/>
        </w:rPr>
        <w:t>".</w:t>
      </w:r>
    </w:p>
    <w:p w:rsidR="00392FB6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3.3. Учебный период </w:t>
      </w:r>
      <w:proofErr w:type="gramStart"/>
      <w:r w:rsidRPr="00E62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3C9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E623C9">
        <w:rPr>
          <w:rFonts w:ascii="Times New Roman" w:hAnsi="Times New Roman" w:cs="Times New Roman"/>
          <w:sz w:val="28"/>
          <w:szCs w:val="28"/>
        </w:rPr>
        <w:t xml:space="preserve"> сада продолжается с 1 сентября по 31 мая и оздоровительный период с 1 июня по 31 августа. 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3.4. В сентябре и в апреле в течение 12 календарных дней (третья и четвертая недели) осуществляется мониторинг качества освоения образовательной программы</w:t>
      </w:r>
      <w:proofErr w:type="gramStart"/>
      <w:r w:rsidRPr="00E62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для детей раннего возраста, от 3 до 4 лет, от 4 до 5 лет, от 5 до 6 лет – промежуточные результаты освоения программы;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3.5. Максимально допустимый объем недельной образовательной нагрузки для воспитанников в рамках реализации образовательной нагрузки для воспитанников в рамках реализации образовательной программы составляет: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от 3 до 4 лет – 2 часа 30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от 4 до 5 лет – 3 часа 20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от 5 до 6 лет – 5 часов 50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от 6 до 7 лет – 10 часов.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3.6. Продолжительность непрерывной непосредственно образовательной деятельности: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lastRenderedPageBreak/>
        <w:t>- для детей от 3 до 4-х лет – не более 15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для детей от 4-х до 5-ти лет – не более 20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для детей от 5 до 6-ти лет – не более 25 минут;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для детей от 6-ти до 7-ми лет – не более 30 минут.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3.8. Образовательная деятельность с детьми старшего дошкольного возраста </w:t>
      </w:r>
      <w:proofErr w:type="gramStart"/>
      <w:r w:rsidRPr="00E623C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623C9">
        <w:rPr>
          <w:rFonts w:ascii="Times New Roman" w:hAnsi="Times New Roman" w:cs="Times New Roman"/>
          <w:sz w:val="28"/>
          <w:szCs w:val="28"/>
        </w:rPr>
        <w:t xml:space="preserve"> осуществляется во второй половине дня после дневного сна. Ее продолжительность составляет не более 25-30 минут в день.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3.9.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3.10. 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в средней группе – 20 мин.,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- в старшей группе – 25 мин.,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3.11.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>3.12. Режим занятий дополнительного образования устанавливается расписанием занятий.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3.13. Конкретный режим посещения ребенком Учреждения устанавливается договором, </w:t>
      </w:r>
      <w:proofErr w:type="gramStart"/>
      <w:r w:rsidRPr="00E623C9">
        <w:rPr>
          <w:rFonts w:ascii="Times New Roman" w:hAnsi="Times New Roman" w:cs="Times New Roman"/>
          <w:sz w:val="28"/>
          <w:szCs w:val="28"/>
        </w:rPr>
        <w:t>заключаемом</w:t>
      </w:r>
      <w:proofErr w:type="gramEnd"/>
      <w:r w:rsidRPr="00E623C9">
        <w:rPr>
          <w:rFonts w:ascii="Times New Roman" w:hAnsi="Times New Roman" w:cs="Times New Roman"/>
          <w:sz w:val="28"/>
          <w:szCs w:val="28"/>
        </w:rPr>
        <w:t xml:space="preserve"> между Учреждением и родителями (законными представителями) ребенка.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ABC" w:rsidRPr="00E623C9" w:rsidRDefault="007A1ABC" w:rsidP="001D73D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9">
        <w:rPr>
          <w:rFonts w:ascii="Times New Roman" w:hAnsi="Times New Roman" w:cs="Times New Roman"/>
          <w:b/>
          <w:sz w:val="28"/>
          <w:szCs w:val="28"/>
        </w:rPr>
        <w:t xml:space="preserve">4. ОТВЕТСВЕННОСТЬ </w:t>
      </w:r>
    </w:p>
    <w:p w:rsidR="007A1ABC" w:rsidRPr="00E623C9" w:rsidRDefault="007A1ABC" w:rsidP="001D73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C9">
        <w:rPr>
          <w:rFonts w:ascii="Times New Roman" w:hAnsi="Times New Roman" w:cs="Times New Roman"/>
          <w:sz w:val="28"/>
          <w:szCs w:val="28"/>
        </w:rPr>
        <w:t xml:space="preserve">4.1. Администрация МБДОУ "Детский сад №13 с. </w:t>
      </w:r>
      <w:proofErr w:type="spellStart"/>
      <w:r w:rsidRPr="00E623C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Pr="00E623C9">
        <w:rPr>
          <w:rFonts w:ascii="Times New Roman" w:hAnsi="Times New Roman" w:cs="Times New Roman"/>
          <w:sz w:val="28"/>
          <w:szCs w:val="28"/>
        </w:rPr>
        <w:t xml:space="preserve">", воспитатели, помощники воспитателей, педагоги-специалисты несут ответственность за жизнь, здоровье детей, реализацию в полном объеме </w:t>
      </w:r>
      <w:r w:rsidRPr="00E623C9">
        <w:rPr>
          <w:rFonts w:ascii="Times New Roman" w:hAnsi="Times New Roman" w:cs="Times New Roman"/>
          <w:sz w:val="28"/>
          <w:szCs w:val="28"/>
        </w:rPr>
        <w:lastRenderedPageBreak/>
        <w:t>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7A1ABC" w:rsidRPr="00E623C9" w:rsidSect="00E623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ABC"/>
    <w:rsid w:val="00174EFD"/>
    <w:rsid w:val="001A12D8"/>
    <w:rsid w:val="001D73D1"/>
    <w:rsid w:val="00275C32"/>
    <w:rsid w:val="00392FB6"/>
    <w:rsid w:val="003E0FA4"/>
    <w:rsid w:val="007251EF"/>
    <w:rsid w:val="007A1ABC"/>
    <w:rsid w:val="0080721E"/>
    <w:rsid w:val="0095103C"/>
    <w:rsid w:val="009D5091"/>
    <w:rsid w:val="00B56CF2"/>
    <w:rsid w:val="00D25DBE"/>
    <w:rsid w:val="00E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2015-02-28T10:24:00Z</cp:lastPrinted>
  <dcterms:created xsi:type="dcterms:W3CDTF">2015-02-27T19:03:00Z</dcterms:created>
  <dcterms:modified xsi:type="dcterms:W3CDTF">2016-03-11T12:56:00Z</dcterms:modified>
</cp:coreProperties>
</file>